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7F" w:rsidRPr="00893ED4" w:rsidRDefault="0069527F" w:rsidP="0069527F">
      <w:pPr>
        <w:pStyle w:val="a3"/>
        <w:jc w:val="right"/>
        <w:rPr>
          <w:rFonts w:ascii="Tahoma" w:hAnsi="Tahoma" w:cs="Tahoma"/>
          <w:b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>Зал «ЛЮКС»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Cs w:val="20"/>
        </w:rPr>
      </w:pPr>
      <w:r w:rsidRPr="00893ED4">
        <w:rPr>
          <w:rFonts w:ascii="Tahoma" w:hAnsi="Tahoma" w:cs="Tahoma"/>
          <w:b/>
          <w:szCs w:val="20"/>
        </w:rPr>
        <w:t>ПЛЕНАРНОЕ ЗАСЕДАНИЕ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10"/>
          <w:szCs w:val="10"/>
        </w:rPr>
      </w:pP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 xml:space="preserve">Председатели: </w:t>
      </w:r>
      <w:proofErr w:type="spellStart"/>
      <w:r w:rsidRPr="00893ED4">
        <w:rPr>
          <w:rFonts w:ascii="Tahoma" w:hAnsi="Tahoma" w:cs="Tahoma"/>
          <w:sz w:val="16"/>
          <w:szCs w:val="20"/>
        </w:rPr>
        <w:t>Каприн</w:t>
      </w:r>
      <w:proofErr w:type="spellEnd"/>
      <w:r w:rsidRPr="00893ED4">
        <w:rPr>
          <w:rFonts w:ascii="Tahoma" w:hAnsi="Tahoma" w:cs="Tahoma"/>
          <w:sz w:val="16"/>
          <w:szCs w:val="20"/>
        </w:rPr>
        <w:t xml:space="preserve"> А.Д., Железин О.В., Терентьев И.Г.,</w:t>
      </w:r>
    </w:p>
    <w:p w:rsidR="0069527F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 xml:space="preserve"> </w:t>
      </w:r>
      <w:proofErr w:type="spellStart"/>
      <w:r w:rsidRPr="00893ED4">
        <w:rPr>
          <w:rFonts w:ascii="Tahoma" w:hAnsi="Tahoma" w:cs="Tahoma"/>
          <w:sz w:val="16"/>
          <w:szCs w:val="20"/>
        </w:rPr>
        <w:t>Старинский</w:t>
      </w:r>
      <w:proofErr w:type="spellEnd"/>
      <w:r w:rsidRPr="00893ED4">
        <w:rPr>
          <w:rFonts w:ascii="Tahoma" w:hAnsi="Tahoma" w:cs="Tahoma"/>
          <w:sz w:val="16"/>
          <w:szCs w:val="20"/>
        </w:rPr>
        <w:t xml:space="preserve"> В.В.,</w:t>
      </w:r>
      <w:r w:rsidRPr="00893ED4">
        <w:rPr>
          <w:rFonts w:ascii="Tahoma" w:hAnsi="Tahoma" w:cs="Tahoma"/>
          <w:b/>
          <w:sz w:val="18"/>
          <w:szCs w:val="18"/>
        </w:rPr>
        <w:t xml:space="preserve"> </w:t>
      </w:r>
      <w:r w:rsidRPr="00893ED4">
        <w:rPr>
          <w:rFonts w:ascii="Tahoma" w:hAnsi="Tahoma" w:cs="Tahoma"/>
          <w:sz w:val="16"/>
          <w:szCs w:val="20"/>
        </w:rPr>
        <w:t>Рожкова Н.И., Сафонов Д.В.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0"/>
          <w:szCs w:val="10"/>
        </w:rPr>
      </w:pP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b/>
          <w:sz w:val="18"/>
          <w:szCs w:val="20"/>
        </w:rPr>
      </w:pPr>
      <w:r w:rsidRPr="00893ED4">
        <w:rPr>
          <w:rFonts w:ascii="Tahoma" w:hAnsi="Tahoma" w:cs="Tahoma"/>
          <w:b/>
          <w:sz w:val="18"/>
          <w:szCs w:val="20"/>
        </w:rPr>
        <w:t>09.00-0</w:t>
      </w:r>
      <w:r>
        <w:rPr>
          <w:rFonts w:ascii="Tahoma" w:hAnsi="Tahoma" w:cs="Tahoma"/>
          <w:b/>
          <w:sz w:val="18"/>
          <w:szCs w:val="20"/>
        </w:rPr>
        <w:t xml:space="preserve">9.10 </w:t>
      </w:r>
      <w:r w:rsidRPr="00893ED4">
        <w:rPr>
          <w:rFonts w:ascii="Tahoma" w:hAnsi="Tahoma" w:cs="Tahoma"/>
          <w:b/>
          <w:sz w:val="18"/>
          <w:szCs w:val="20"/>
        </w:rPr>
        <w:t>Открытие конференции. Приветственное слово участникам: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b/>
          <w:sz w:val="18"/>
          <w:szCs w:val="20"/>
        </w:rPr>
      </w:pPr>
      <w:r w:rsidRPr="00893ED4">
        <w:rPr>
          <w:rFonts w:ascii="Tahoma" w:hAnsi="Tahoma" w:cs="Tahoma"/>
          <w:b/>
          <w:sz w:val="18"/>
          <w:szCs w:val="20"/>
        </w:rPr>
        <w:t>09.10-09.30 Организация медицинской помощи больным раком молочной железы в Российской Федерации</w:t>
      </w:r>
    </w:p>
    <w:p w:rsidR="0069527F" w:rsidRDefault="0069527F" w:rsidP="0069527F">
      <w:pPr>
        <w:rPr>
          <w:rFonts w:ascii="Tahoma" w:hAnsi="Tahoma" w:cs="Tahoma"/>
          <w:b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Старинский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В.В., </w:t>
      </w:r>
      <w:r w:rsidRPr="00593DEE">
        <w:rPr>
          <w:rFonts w:ascii="Tahoma" w:hAnsi="Tahoma" w:cs="Tahoma"/>
          <w:sz w:val="18"/>
          <w:szCs w:val="18"/>
        </w:rPr>
        <w:t>д.м.н., профессор, руководитель Российского Центра информационных технологий и эпидемиологических исследований в онкологии ФГБУ «НМИЦ Радиологии» МЗ РФ, Москва</w:t>
      </w:r>
      <w:r w:rsidRPr="00893ED4">
        <w:rPr>
          <w:rFonts w:ascii="Tahoma" w:hAnsi="Tahoma" w:cs="Tahoma"/>
          <w:b/>
          <w:sz w:val="18"/>
          <w:szCs w:val="20"/>
        </w:rPr>
        <w:t xml:space="preserve"> </w:t>
      </w:r>
    </w:p>
    <w:p w:rsidR="0069527F" w:rsidRPr="00893ED4" w:rsidRDefault="0069527F" w:rsidP="0069527F">
      <w:pPr>
        <w:rPr>
          <w:rFonts w:ascii="Tahoma" w:hAnsi="Tahoma" w:cs="Tahoma"/>
          <w:b/>
          <w:sz w:val="18"/>
          <w:szCs w:val="20"/>
        </w:rPr>
      </w:pPr>
      <w:r w:rsidRPr="00893ED4">
        <w:rPr>
          <w:rFonts w:ascii="Tahoma" w:hAnsi="Tahoma" w:cs="Tahoma"/>
          <w:b/>
          <w:sz w:val="18"/>
          <w:szCs w:val="20"/>
        </w:rPr>
        <w:t xml:space="preserve">09.30-09.50 Пути оптимизации </w:t>
      </w:r>
      <w:proofErr w:type="spellStart"/>
      <w:r w:rsidRPr="00893ED4">
        <w:rPr>
          <w:rFonts w:ascii="Tahoma" w:hAnsi="Tahoma" w:cs="Tahoma"/>
          <w:b/>
          <w:sz w:val="18"/>
          <w:szCs w:val="20"/>
        </w:rPr>
        <w:t>маммологического</w:t>
      </w:r>
      <w:proofErr w:type="spellEnd"/>
      <w:r w:rsidRPr="00893ED4">
        <w:rPr>
          <w:rFonts w:ascii="Tahoma" w:hAnsi="Tahoma" w:cs="Tahoma"/>
          <w:b/>
          <w:sz w:val="18"/>
          <w:szCs w:val="20"/>
        </w:rPr>
        <w:t xml:space="preserve"> скрининга</w:t>
      </w:r>
    </w:p>
    <w:p w:rsidR="0069527F" w:rsidRPr="00893ED4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 xml:space="preserve">Рожкова Н.И., </w:t>
      </w:r>
      <w:r w:rsidRPr="00593DEE">
        <w:rPr>
          <w:rFonts w:ascii="Tahoma" w:hAnsi="Tahoma" w:cs="Tahoma"/>
          <w:sz w:val="18"/>
          <w:szCs w:val="18"/>
        </w:rPr>
        <w:t xml:space="preserve">д.м.н., профессор, руководитель национального центра онкологии репродуктивных органов МНИОИ им. П.А. Герцена - филиал ФГБУ «НМИЦ радиологии» МЗ РФ, профессор кафедры клинической маммологии, лучевой диагностики  и лучевой терапии ФПК МР МИ </w:t>
      </w:r>
      <w:bookmarkStart w:id="0" w:name="_GoBack"/>
      <w:bookmarkEnd w:id="0"/>
      <w:r w:rsidRPr="00593DEE">
        <w:rPr>
          <w:rFonts w:ascii="Tahoma" w:hAnsi="Tahoma" w:cs="Tahoma"/>
          <w:sz w:val="18"/>
          <w:szCs w:val="18"/>
        </w:rPr>
        <w:t xml:space="preserve">ФГАОУ ВО РУДН, президент Российской Ассоциации </w:t>
      </w:r>
      <w:proofErr w:type="spellStart"/>
      <w:r w:rsidRPr="00593DEE">
        <w:rPr>
          <w:rFonts w:ascii="Tahoma" w:hAnsi="Tahoma" w:cs="Tahoma"/>
          <w:sz w:val="18"/>
          <w:szCs w:val="18"/>
        </w:rPr>
        <w:t>Маммологов</w:t>
      </w:r>
      <w:proofErr w:type="spellEnd"/>
      <w:r w:rsidRPr="00593DEE">
        <w:rPr>
          <w:rFonts w:ascii="Tahoma" w:hAnsi="Tahoma" w:cs="Tahoma"/>
          <w:sz w:val="18"/>
          <w:szCs w:val="18"/>
        </w:rPr>
        <w:t>, Москва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09.5</w:t>
      </w:r>
      <w:r w:rsidRPr="00893ED4">
        <w:rPr>
          <w:rFonts w:ascii="Tahoma" w:hAnsi="Tahoma" w:cs="Tahoma"/>
          <w:b/>
          <w:sz w:val="18"/>
          <w:szCs w:val="20"/>
        </w:rPr>
        <w:t>0-10.</w:t>
      </w:r>
      <w:r>
        <w:rPr>
          <w:rFonts w:ascii="Tahoma" w:hAnsi="Tahoma" w:cs="Tahoma"/>
          <w:b/>
          <w:sz w:val="18"/>
          <w:szCs w:val="20"/>
        </w:rPr>
        <w:t>1</w:t>
      </w:r>
      <w:r w:rsidRPr="00893ED4">
        <w:rPr>
          <w:rFonts w:ascii="Tahoma" w:hAnsi="Tahoma" w:cs="Tahoma"/>
          <w:b/>
          <w:sz w:val="18"/>
          <w:szCs w:val="20"/>
        </w:rPr>
        <w:t>0 Гормонотерапия диссеминированного рака молочной железы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Абашин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С.Ю., д.м.н., профессор, гл. научный сотрудник отдела клинической онкологии ФНКЦ ДГОИ им. Д. Рогачева МЗ РФ, Москва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10.10-10.3</w:t>
      </w:r>
      <w:r w:rsidRPr="00893ED4">
        <w:rPr>
          <w:rFonts w:ascii="Tahoma" w:hAnsi="Tahoma" w:cs="Tahoma"/>
          <w:b/>
          <w:sz w:val="18"/>
          <w:szCs w:val="20"/>
        </w:rPr>
        <w:t>0 Современные возможности лечения HER2+РЖМ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 xml:space="preserve">Артамонова Е.В., д.м.н., ведущий научный сотрудник отделения изучения новых противоопухолевых лекарств </w:t>
      </w:r>
      <w:r>
        <w:rPr>
          <w:rFonts w:ascii="Tahoma" w:hAnsi="Tahoma" w:cs="Tahoma"/>
          <w:sz w:val="18"/>
          <w:szCs w:val="20"/>
        </w:rPr>
        <w:t>ФГБОУ «</w:t>
      </w:r>
      <w:r w:rsidRPr="00893ED4">
        <w:rPr>
          <w:rFonts w:ascii="Tahoma" w:hAnsi="Tahoma" w:cs="Tahoma"/>
          <w:sz w:val="18"/>
          <w:szCs w:val="20"/>
        </w:rPr>
        <w:t xml:space="preserve">РОНЦ им. </w:t>
      </w:r>
      <w:proofErr w:type="spellStart"/>
      <w:r w:rsidRPr="00893ED4">
        <w:rPr>
          <w:rFonts w:ascii="Tahoma" w:hAnsi="Tahoma" w:cs="Tahoma"/>
          <w:sz w:val="18"/>
          <w:szCs w:val="20"/>
        </w:rPr>
        <w:t>Н.Н.Блохина</w:t>
      </w:r>
      <w:proofErr w:type="spellEnd"/>
      <w:r>
        <w:rPr>
          <w:rFonts w:ascii="Tahoma" w:hAnsi="Tahoma" w:cs="Tahoma"/>
          <w:sz w:val="18"/>
          <w:szCs w:val="20"/>
        </w:rPr>
        <w:t>»</w:t>
      </w:r>
      <w:r w:rsidRPr="00893ED4">
        <w:rPr>
          <w:rFonts w:ascii="Tahoma" w:hAnsi="Tahoma" w:cs="Tahoma"/>
          <w:sz w:val="18"/>
          <w:szCs w:val="20"/>
        </w:rPr>
        <w:t>, Член Московского городского научного общества онкологов, Москва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b/>
          <w:sz w:val="8"/>
          <w:szCs w:val="10"/>
        </w:rPr>
      </w:pPr>
      <w:r>
        <w:rPr>
          <w:rFonts w:ascii="Tahoma" w:hAnsi="Tahoma" w:cs="Tahoma"/>
          <w:b/>
          <w:sz w:val="18"/>
          <w:szCs w:val="20"/>
        </w:rPr>
        <w:t>10.30-10.4</w:t>
      </w:r>
      <w:r w:rsidRPr="00893ED4">
        <w:rPr>
          <w:rFonts w:ascii="Tahoma" w:hAnsi="Tahoma" w:cs="Tahoma"/>
          <w:b/>
          <w:sz w:val="18"/>
          <w:szCs w:val="20"/>
        </w:rPr>
        <w:t>0</w:t>
      </w:r>
      <w:r w:rsidRPr="00893ED4">
        <w:rPr>
          <w:rFonts w:ascii="Tahoma" w:hAnsi="Tahoma" w:cs="Tahoma"/>
          <w:sz w:val="18"/>
          <w:szCs w:val="20"/>
        </w:rPr>
        <w:t xml:space="preserve"> </w:t>
      </w:r>
      <w:r w:rsidRPr="00893ED4">
        <w:rPr>
          <w:rFonts w:ascii="Tahoma" w:hAnsi="Tahoma" w:cs="Tahoma"/>
          <w:b/>
          <w:sz w:val="18"/>
          <w:szCs w:val="20"/>
        </w:rPr>
        <w:t>Дискуссия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b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>Зал «ЛЮКС»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893ED4">
        <w:rPr>
          <w:rFonts w:ascii="Tahoma" w:hAnsi="Tahoma" w:cs="Tahoma"/>
          <w:b/>
          <w:sz w:val="20"/>
          <w:szCs w:val="20"/>
        </w:rPr>
        <w:t>Симпозиум «ТОРАКАЛЬНАЯ РАДИОЛОГИЯ»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8"/>
          <w:szCs w:val="10"/>
        </w:rPr>
      </w:pP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 xml:space="preserve">Председатели: </w:t>
      </w:r>
      <w:r w:rsidRPr="00893ED4">
        <w:rPr>
          <w:rFonts w:ascii="Tahoma" w:hAnsi="Tahoma" w:cs="Tahoma"/>
          <w:sz w:val="16"/>
          <w:szCs w:val="20"/>
        </w:rPr>
        <w:t xml:space="preserve">Рожкова Н.И., </w:t>
      </w:r>
      <w:proofErr w:type="spellStart"/>
      <w:r w:rsidRPr="00893ED4">
        <w:rPr>
          <w:rFonts w:ascii="Tahoma" w:hAnsi="Tahoma" w:cs="Tahoma"/>
          <w:sz w:val="16"/>
          <w:szCs w:val="20"/>
        </w:rPr>
        <w:t>Старинский</w:t>
      </w:r>
      <w:proofErr w:type="spellEnd"/>
      <w:r w:rsidRPr="00893ED4">
        <w:rPr>
          <w:rFonts w:ascii="Tahoma" w:hAnsi="Tahoma" w:cs="Tahoma"/>
          <w:sz w:val="16"/>
          <w:szCs w:val="20"/>
        </w:rPr>
        <w:t xml:space="preserve"> В.В.,</w:t>
      </w:r>
    </w:p>
    <w:p w:rsidR="0069527F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sz w:val="16"/>
          <w:szCs w:val="20"/>
        </w:rPr>
        <w:t>Захарова Е.М.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0"/>
          <w:szCs w:val="10"/>
        </w:rPr>
      </w:pP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10.4</w:t>
      </w:r>
      <w:r w:rsidRPr="00893ED4">
        <w:rPr>
          <w:rFonts w:ascii="Tahoma" w:hAnsi="Tahoma" w:cs="Tahoma"/>
          <w:b/>
          <w:sz w:val="18"/>
          <w:szCs w:val="20"/>
        </w:rPr>
        <w:t>0 –</w:t>
      </w:r>
      <w:r>
        <w:rPr>
          <w:rFonts w:ascii="Tahoma" w:hAnsi="Tahoma" w:cs="Tahoma"/>
          <w:b/>
          <w:sz w:val="18"/>
          <w:szCs w:val="20"/>
        </w:rPr>
        <w:t xml:space="preserve"> 10.5</w:t>
      </w:r>
      <w:r w:rsidRPr="00893ED4">
        <w:rPr>
          <w:rFonts w:ascii="Tahoma" w:hAnsi="Tahoma" w:cs="Tahoma"/>
          <w:b/>
          <w:sz w:val="18"/>
          <w:szCs w:val="20"/>
        </w:rPr>
        <w:t>5 ЗНО легких: статистика и эпидемиология (данные федерального регистра и гос. статистики)</w:t>
      </w:r>
    </w:p>
    <w:p w:rsidR="0069527F" w:rsidRPr="00893ED4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Грецова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О.П., к.м.н., ведущий научный сотрудник МНИОИ им. П.А. Герцена - филиал </w:t>
      </w:r>
      <w:r w:rsidRPr="00593DEE">
        <w:rPr>
          <w:rFonts w:ascii="Tahoma" w:hAnsi="Tahoma" w:cs="Tahoma"/>
          <w:sz w:val="18"/>
          <w:szCs w:val="18"/>
        </w:rPr>
        <w:t>ФГБУ «НМИЦ радиологии» МЗ РФ</w:t>
      </w:r>
      <w:r w:rsidRPr="00893ED4">
        <w:rPr>
          <w:rFonts w:ascii="Tahoma" w:hAnsi="Tahoma" w:cs="Tahoma"/>
          <w:sz w:val="18"/>
          <w:szCs w:val="20"/>
        </w:rPr>
        <w:t>, Москва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10.5</w:t>
      </w:r>
      <w:r w:rsidRPr="00893ED4">
        <w:rPr>
          <w:rFonts w:ascii="Tahoma" w:hAnsi="Tahoma" w:cs="Tahoma"/>
          <w:b/>
          <w:sz w:val="18"/>
          <w:szCs w:val="20"/>
        </w:rPr>
        <w:t>5 –</w:t>
      </w:r>
      <w:r>
        <w:rPr>
          <w:rFonts w:ascii="Tahoma" w:hAnsi="Tahoma" w:cs="Tahoma"/>
          <w:b/>
          <w:sz w:val="18"/>
          <w:szCs w:val="20"/>
        </w:rPr>
        <w:t xml:space="preserve"> 11.1</w:t>
      </w:r>
      <w:r w:rsidRPr="00893ED4">
        <w:rPr>
          <w:rFonts w:ascii="Tahoma" w:hAnsi="Tahoma" w:cs="Tahoma"/>
          <w:b/>
          <w:sz w:val="18"/>
          <w:szCs w:val="20"/>
        </w:rPr>
        <w:t xml:space="preserve">5 Роль компьютерной томографии в </w:t>
      </w:r>
      <w:proofErr w:type="spellStart"/>
      <w:r w:rsidRPr="00893ED4">
        <w:rPr>
          <w:rFonts w:ascii="Tahoma" w:hAnsi="Tahoma" w:cs="Tahoma"/>
          <w:b/>
          <w:sz w:val="18"/>
          <w:szCs w:val="20"/>
        </w:rPr>
        <w:t>стадировании</w:t>
      </w:r>
      <w:proofErr w:type="spellEnd"/>
      <w:r w:rsidRPr="00893ED4">
        <w:rPr>
          <w:rFonts w:ascii="Tahoma" w:hAnsi="Tahoma" w:cs="Tahoma"/>
          <w:b/>
          <w:sz w:val="18"/>
          <w:szCs w:val="20"/>
        </w:rPr>
        <w:t xml:space="preserve"> рака легкого</w:t>
      </w:r>
    </w:p>
    <w:p w:rsidR="0069527F" w:rsidRPr="00893ED4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>Митрофанова Е.И., врач-рентгенолог отделения лучевой диагностики</w:t>
      </w:r>
      <w:r w:rsidRPr="00893ED4">
        <w:rPr>
          <w:rFonts w:ascii="Tahoma" w:hAnsi="Tahoma" w:cs="Tahoma"/>
          <w:color w:val="222222"/>
          <w:sz w:val="18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18"/>
          <w:szCs w:val="19"/>
          <w:shd w:val="clear" w:color="auto" w:fill="FFFFFF"/>
        </w:rPr>
        <w:t>ГБУЗ НО «</w:t>
      </w:r>
      <w:r w:rsidRPr="00893ED4">
        <w:rPr>
          <w:rFonts w:ascii="Tahoma" w:hAnsi="Tahoma" w:cs="Tahoma"/>
          <w:sz w:val="18"/>
          <w:szCs w:val="20"/>
        </w:rPr>
        <w:t>НОКОД</w:t>
      </w:r>
      <w:r>
        <w:rPr>
          <w:rFonts w:ascii="Tahoma" w:hAnsi="Tahoma" w:cs="Tahoma"/>
          <w:sz w:val="18"/>
          <w:szCs w:val="20"/>
        </w:rPr>
        <w:t>»</w:t>
      </w:r>
      <w:r w:rsidRPr="00893ED4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893ED4">
        <w:rPr>
          <w:rFonts w:ascii="Tahoma" w:hAnsi="Tahoma" w:cs="Tahoma"/>
          <w:sz w:val="18"/>
          <w:szCs w:val="20"/>
        </w:rPr>
        <w:t>Н.Новгород</w:t>
      </w:r>
      <w:proofErr w:type="spellEnd"/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11.15-11.3</w:t>
      </w:r>
      <w:r w:rsidRPr="00893ED4">
        <w:rPr>
          <w:rFonts w:ascii="Tahoma" w:hAnsi="Tahoma" w:cs="Tahoma"/>
          <w:b/>
          <w:sz w:val="18"/>
          <w:szCs w:val="20"/>
        </w:rPr>
        <w:t>5 Московская программа скрининга рака легкого. Промежуточные результаты и перспективы</w:t>
      </w:r>
    </w:p>
    <w:p w:rsidR="0069527F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Гомболевский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В.А., </w:t>
      </w:r>
      <w:r w:rsidRPr="00F957F3">
        <w:rPr>
          <w:rFonts w:ascii="Tahoma" w:hAnsi="Tahoma" w:cs="Tahoma"/>
          <w:sz w:val="18"/>
          <w:szCs w:val="20"/>
        </w:rPr>
        <w:t xml:space="preserve">к.м.н., врач-рентгенолог, </w:t>
      </w:r>
      <w:r>
        <w:rPr>
          <w:rFonts w:ascii="Tahoma" w:hAnsi="Tahoma" w:cs="Tahoma"/>
          <w:sz w:val="18"/>
          <w:szCs w:val="20"/>
        </w:rPr>
        <w:t>р</w:t>
      </w:r>
      <w:r w:rsidRPr="00F957F3">
        <w:rPr>
          <w:rFonts w:ascii="Tahoma" w:hAnsi="Tahoma" w:cs="Tahoma"/>
          <w:sz w:val="18"/>
          <w:szCs w:val="20"/>
        </w:rPr>
        <w:t>уководитель отдела развития качества радиологии</w:t>
      </w:r>
      <w:r>
        <w:rPr>
          <w:rFonts w:ascii="Tahoma" w:hAnsi="Tahoma" w:cs="Tahoma"/>
          <w:sz w:val="18"/>
          <w:szCs w:val="20"/>
        </w:rPr>
        <w:t xml:space="preserve"> </w:t>
      </w:r>
      <w:r w:rsidRPr="00F957F3">
        <w:rPr>
          <w:rFonts w:ascii="Tahoma" w:hAnsi="Tahoma" w:cs="Tahoma"/>
          <w:sz w:val="18"/>
          <w:szCs w:val="20"/>
        </w:rPr>
        <w:t>ГБУЗ «НПЦ медицинской радиологии ДЗМ»</w:t>
      </w:r>
      <w:r w:rsidRPr="00893ED4">
        <w:rPr>
          <w:rFonts w:ascii="Tahoma" w:hAnsi="Tahoma" w:cs="Tahoma"/>
          <w:sz w:val="18"/>
          <w:szCs w:val="20"/>
        </w:rPr>
        <w:t>, Москва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11.3</w:t>
      </w:r>
      <w:r w:rsidRPr="00893ED4">
        <w:rPr>
          <w:rFonts w:ascii="Tahoma" w:hAnsi="Tahoma" w:cs="Tahoma"/>
          <w:b/>
          <w:sz w:val="18"/>
          <w:szCs w:val="20"/>
        </w:rPr>
        <w:t>5 –</w:t>
      </w:r>
      <w:r>
        <w:rPr>
          <w:rFonts w:ascii="Tahoma" w:hAnsi="Tahoma" w:cs="Tahoma"/>
          <w:b/>
          <w:sz w:val="18"/>
          <w:szCs w:val="20"/>
        </w:rPr>
        <w:t xml:space="preserve"> 12.0</w:t>
      </w:r>
      <w:r w:rsidRPr="00893ED4">
        <w:rPr>
          <w:rFonts w:ascii="Tahoma" w:hAnsi="Tahoma" w:cs="Tahoma"/>
          <w:b/>
          <w:sz w:val="18"/>
          <w:szCs w:val="20"/>
        </w:rPr>
        <w:t>0 Современные методы лучевой диагностики рака легкого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Халимон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А.И., врач-рентгенолог отделения рентгенодиагностики МНИОИ им. П.А. Герцена - филиал </w:t>
      </w:r>
      <w:r w:rsidRPr="00593DEE">
        <w:rPr>
          <w:rFonts w:ascii="Tahoma" w:hAnsi="Tahoma" w:cs="Tahoma"/>
          <w:sz w:val="18"/>
          <w:szCs w:val="18"/>
        </w:rPr>
        <w:t>ФГБУ «НМИЦ радиологии» МЗ РФ</w:t>
      </w:r>
      <w:r w:rsidRPr="00893ED4">
        <w:rPr>
          <w:rFonts w:ascii="Tahoma" w:hAnsi="Tahoma" w:cs="Tahoma"/>
          <w:sz w:val="18"/>
          <w:szCs w:val="20"/>
        </w:rPr>
        <w:t>, Москва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12.00- 12.1</w:t>
      </w:r>
      <w:r w:rsidRPr="00893ED4">
        <w:rPr>
          <w:rFonts w:ascii="Tahoma" w:hAnsi="Tahoma" w:cs="Tahoma"/>
          <w:b/>
          <w:sz w:val="18"/>
          <w:szCs w:val="20"/>
        </w:rPr>
        <w:t xml:space="preserve">0 Дискуссия 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12.1</w:t>
      </w:r>
      <w:r w:rsidRPr="00893ED4">
        <w:rPr>
          <w:rFonts w:ascii="Tahoma" w:hAnsi="Tahoma" w:cs="Tahoma"/>
          <w:b/>
          <w:sz w:val="18"/>
          <w:szCs w:val="20"/>
        </w:rPr>
        <w:t>0-</w:t>
      </w:r>
      <w:r>
        <w:rPr>
          <w:rFonts w:ascii="Tahoma" w:hAnsi="Tahoma" w:cs="Tahoma"/>
          <w:b/>
          <w:sz w:val="18"/>
          <w:szCs w:val="20"/>
        </w:rPr>
        <w:t>13.00</w:t>
      </w:r>
      <w:r w:rsidRPr="00893ED4">
        <w:rPr>
          <w:rFonts w:ascii="Tahoma" w:hAnsi="Tahoma" w:cs="Tahoma"/>
          <w:b/>
          <w:sz w:val="18"/>
          <w:szCs w:val="20"/>
        </w:rPr>
        <w:t xml:space="preserve"> ПЕРЕРЫВ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b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>Зал «ЛЮКС»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893ED4">
        <w:rPr>
          <w:rFonts w:ascii="Tahoma" w:hAnsi="Tahoma" w:cs="Tahoma"/>
          <w:b/>
          <w:sz w:val="20"/>
          <w:szCs w:val="20"/>
        </w:rPr>
        <w:t>Симпозиум «ЛУЧЕВАЯ ДИАГНОСТИКА В МАММОЛОГИИ»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10"/>
          <w:szCs w:val="10"/>
        </w:rPr>
      </w:pPr>
    </w:p>
    <w:p w:rsidR="0069527F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 xml:space="preserve"> Председатели: </w:t>
      </w:r>
      <w:r w:rsidRPr="00893ED4">
        <w:rPr>
          <w:rFonts w:ascii="Tahoma" w:hAnsi="Tahoma" w:cs="Tahoma"/>
          <w:sz w:val="16"/>
          <w:szCs w:val="20"/>
        </w:rPr>
        <w:t>Рожкова НИ</w:t>
      </w:r>
      <w:proofErr w:type="gramStart"/>
      <w:r w:rsidRPr="00893ED4">
        <w:rPr>
          <w:rFonts w:ascii="Tahoma" w:hAnsi="Tahoma" w:cs="Tahoma"/>
          <w:sz w:val="16"/>
          <w:szCs w:val="20"/>
        </w:rPr>
        <w:t xml:space="preserve">., </w:t>
      </w:r>
      <w:proofErr w:type="gramEnd"/>
      <w:r w:rsidRPr="00893ED4">
        <w:rPr>
          <w:rFonts w:ascii="Tahoma" w:hAnsi="Tahoma" w:cs="Tahoma"/>
          <w:sz w:val="16"/>
          <w:szCs w:val="20"/>
        </w:rPr>
        <w:t>Прокопенко С.П.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0"/>
          <w:szCs w:val="10"/>
        </w:rPr>
      </w:pP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13.00-13.20</w:t>
      </w:r>
      <w:r w:rsidRPr="00893ED4">
        <w:rPr>
          <w:rFonts w:ascii="Tahoma" w:hAnsi="Tahoma" w:cs="Tahoma"/>
        </w:rPr>
        <w:t xml:space="preserve"> </w:t>
      </w:r>
      <w:r w:rsidRPr="00893ED4">
        <w:rPr>
          <w:rFonts w:ascii="Tahoma" w:hAnsi="Tahoma" w:cs="Tahoma"/>
          <w:b/>
          <w:sz w:val="18"/>
          <w:szCs w:val="20"/>
        </w:rPr>
        <w:t>Нормальная анатомия молочной железы при лучевых исследованиях. Современная классификация BI-RADS</w:t>
      </w:r>
    </w:p>
    <w:p w:rsidR="0069527F" w:rsidRPr="00893ED4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 xml:space="preserve">Мазо М.Л., </w:t>
      </w:r>
      <w:r w:rsidRPr="00593DEE">
        <w:rPr>
          <w:rFonts w:ascii="Tahoma" w:hAnsi="Tahoma" w:cs="Tahoma"/>
          <w:sz w:val="18"/>
          <w:szCs w:val="18"/>
        </w:rPr>
        <w:t xml:space="preserve">к.м.н., старший </w:t>
      </w:r>
      <w:proofErr w:type="spellStart"/>
      <w:r w:rsidRPr="00593DEE">
        <w:rPr>
          <w:rFonts w:ascii="Tahoma" w:hAnsi="Tahoma" w:cs="Tahoma"/>
          <w:sz w:val="18"/>
          <w:szCs w:val="18"/>
        </w:rPr>
        <w:t>н.с</w:t>
      </w:r>
      <w:proofErr w:type="spellEnd"/>
      <w:r w:rsidRPr="00593DEE">
        <w:rPr>
          <w:rFonts w:ascii="Tahoma" w:hAnsi="Tahoma" w:cs="Tahoma"/>
          <w:sz w:val="18"/>
          <w:szCs w:val="18"/>
        </w:rPr>
        <w:t>. отделения комплексной диагностики и интервенционной радиологии в маммологии НЦОРО МНИОИ им. П.А. Герцена – филиала ФГБУ «НМИЦ Радиологии» МЗ РФ, доцент кафедры клинической маммологии, лучевой диагностики и лучевой терапии ФПК МР МИ ФГАОУ ВО РУДН, Москва</w:t>
      </w:r>
    </w:p>
    <w:p w:rsidR="0069527F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13.20-13.30</w:t>
      </w:r>
      <w:r w:rsidRPr="00893ED4">
        <w:rPr>
          <w:rFonts w:ascii="Tahoma" w:hAnsi="Tahoma" w:cs="Tahoma"/>
          <w:b/>
          <w:sz w:val="18"/>
          <w:szCs w:val="20"/>
        </w:rPr>
        <w:t xml:space="preserve"> Новые ультразвуковые технологии на страже женского здоровья 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>Юрченко О.В., врач УЗД, эксперт по медицинскому оборудованию, Москва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13.30-13.50</w:t>
      </w:r>
      <w:r w:rsidRPr="00893ED4">
        <w:rPr>
          <w:rFonts w:ascii="Tahoma" w:hAnsi="Tahoma" w:cs="Tahoma"/>
          <w:b/>
          <w:sz w:val="18"/>
          <w:szCs w:val="20"/>
        </w:rPr>
        <w:t xml:space="preserve"> Ультразвуковые методы исследования  в диагностике образований молочной железы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 xml:space="preserve">Прокопенко С.П., </w:t>
      </w:r>
      <w:r w:rsidRPr="00593DEE">
        <w:rPr>
          <w:rFonts w:ascii="Tahoma" w:hAnsi="Tahoma" w:cs="Tahoma"/>
          <w:sz w:val="18"/>
          <w:szCs w:val="18"/>
        </w:rPr>
        <w:t>к.м.н., зав. отделением комплексной диагностики и интервенционной радиологии в маммологии НЦОРО МНИОИ им. П.А. Герцена - филиал ФГБУ «НМИЦ Радиологии» МЗ РФ, зав. кафедрой клинической маммологии, лучевой диагностики  и лучевой терапии ФПК МР МИ ФГАОУ ВО РУДН, Москва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20"/>
          <w:shd w:val="clear" w:color="auto" w:fill="FFFFFF"/>
        </w:rPr>
      </w:pPr>
      <w:r>
        <w:rPr>
          <w:rFonts w:ascii="Tahoma" w:hAnsi="Tahoma" w:cs="Tahoma"/>
          <w:b/>
          <w:sz w:val="18"/>
          <w:szCs w:val="20"/>
        </w:rPr>
        <w:t>13.50-14.00</w:t>
      </w:r>
      <w:r w:rsidRPr="00893ED4">
        <w:rPr>
          <w:rFonts w:ascii="Tahoma" w:hAnsi="Tahoma" w:cs="Tahoma"/>
          <w:b/>
          <w:sz w:val="18"/>
          <w:szCs w:val="20"/>
        </w:rPr>
        <w:t xml:space="preserve"> Современные диагностические решения в маммологии</w:t>
      </w:r>
      <w:r w:rsidRPr="00893ED4">
        <w:rPr>
          <w:rFonts w:ascii="Tahoma" w:hAnsi="Tahoma" w:cs="Tahoma"/>
          <w:color w:val="000000"/>
          <w:sz w:val="18"/>
          <w:szCs w:val="20"/>
          <w:shd w:val="clear" w:color="auto" w:fill="FFFFFF"/>
        </w:rPr>
        <w:t xml:space="preserve"> 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Шайков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К.А., к.м.н., эксперт по рентгеновскому оборудованию, Москва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14.00-14.20</w:t>
      </w:r>
      <w:r w:rsidRPr="00893ED4">
        <w:rPr>
          <w:rFonts w:ascii="Tahoma" w:hAnsi="Tahoma" w:cs="Tahoma"/>
          <w:b/>
          <w:sz w:val="18"/>
          <w:szCs w:val="20"/>
        </w:rPr>
        <w:t xml:space="preserve"> МРТ диагностика в маммологии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Куплевацкая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Д.И., к.м.н., зав. отделением лучевой диагностики ЛДЦ МИБС им. С.М. Березина, Санкт-Петербург 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14.20-14.30</w:t>
      </w:r>
      <w:r w:rsidRPr="00893ED4">
        <w:rPr>
          <w:rFonts w:ascii="Tahoma" w:hAnsi="Tahoma" w:cs="Tahoma"/>
          <w:b/>
          <w:sz w:val="18"/>
          <w:szCs w:val="20"/>
        </w:rPr>
        <w:t xml:space="preserve"> Дискуссия 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b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>Зал «ЛЮКС»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7"/>
          <w:shd w:val="clear" w:color="auto" w:fill="FFFFFF"/>
        </w:rPr>
      </w:pPr>
      <w:r w:rsidRPr="00893ED4">
        <w:rPr>
          <w:rFonts w:ascii="Tahoma" w:hAnsi="Tahoma" w:cs="Tahoma"/>
          <w:b/>
          <w:sz w:val="20"/>
          <w:szCs w:val="20"/>
        </w:rPr>
        <w:t>Симпозиум «ТОРАКАЛЬНАЯ РАДИОЛОГИЯ»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10"/>
          <w:szCs w:val="10"/>
        </w:rPr>
      </w:pPr>
    </w:p>
    <w:p w:rsidR="0069527F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b/>
          <w:sz w:val="20"/>
          <w:szCs w:val="20"/>
        </w:rPr>
        <w:t xml:space="preserve"> </w:t>
      </w:r>
      <w:r w:rsidRPr="00893ED4">
        <w:rPr>
          <w:rFonts w:ascii="Tahoma" w:hAnsi="Tahoma" w:cs="Tahoma"/>
          <w:b/>
          <w:sz w:val="16"/>
          <w:szCs w:val="20"/>
        </w:rPr>
        <w:t xml:space="preserve">Председатели: </w:t>
      </w:r>
      <w:r w:rsidRPr="00893ED4">
        <w:rPr>
          <w:rFonts w:ascii="Tahoma" w:hAnsi="Tahoma" w:cs="Tahoma"/>
          <w:sz w:val="16"/>
          <w:szCs w:val="20"/>
        </w:rPr>
        <w:t xml:space="preserve">Сафонов Д.В., </w:t>
      </w:r>
      <w:proofErr w:type="spellStart"/>
      <w:r w:rsidRPr="00893ED4">
        <w:rPr>
          <w:rFonts w:ascii="Tahoma" w:hAnsi="Tahoma" w:cs="Tahoma"/>
          <w:sz w:val="16"/>
          <w:szCs w:val="20"/>
        </w:rPr>
        <w:t>Бронов</w:t>
      </w:r>
      <w:proofErr w:type="spellEnd"/>
      <w:r w:rsidRPr="00893ED4">
        <w:rPr>
          <w:rFonts w:ascii="Tahoma" w:hAnsi="Tahoma" w:cs="Tahoma"/>
          <w:sz w:val="16"/>
          <w:szCs w:val="20"/>
        </w:rPr>
        <w:t xml:space="preserve"> О.Ю.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0"/>
          <w:szCs w:val="10"/>
        </w:rPr>
      </w:pPr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Cs w:val="27"/>
        </w:rPr>
      </w:pPr>
      <w:r>
        <w:rPr>
          <w:rFonts w:ascii="Tahoma" w:hAnsi="Tahoma" w:cs="Tahoma"/>
          <w:b/>
          <w:sz w:val="18"/>
          <w:szCs w:val="20"/>
        </w:rPr>
        <w:t>14.30-14.50</w:t>
      </w:r>
      <w:r w:rsidRPr="00893ED4">
        <w:rPr>
          <w:rFonts w:ascii="Tahoma" w:hAnsi="Tahoma" w:cs="Tahoma"/>
          <w:b/>
          <w:sz w:val="18"/>
          <w:szCs w:val="20"/>
        </w:rPr>
        <w:t xml:space="preserve"> УЗИ грудной клетки в диагностике и дифференциальной диагностике рака легкого</w:t>
      </w:r>
      <w:r w:rsidRPr="00893ED4">
        <w:rPr>
          <w:rFonts w:ascii="Tahoma" w:hAnsi="Tahoma" w:cs="Tahoma"/>
          <w:color w:val="000000"/>
          <w:szCs w:val="27"/>
        </w:rPr>
        <w:t xml:space="preserve"> 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Cs w:val="27"/>
        </w:rPr>
      </w:pPr>
      <w:r w:rsidRPr="00893ED4">
        <w:rPr>
          <w:rFonts w:ascii="Tahoma" w:hAnsi="Tahoma" w:cs="Tahoma"/>
          <w:sz w:val="18"/>
          <w:szCs w:val="20"/>
        </w:rPr>
        <w:t xml:space="preserve">Сафонов Д.В., д.м.н., профессор кафедры лучевой диагностики ФПКВ </w:t>
      </w:r>
      <w:r>
        <w:rPr>
          <w:rFonts w:ascii="Tahoma" w:hAnsi="Tahoma" w:cs="Tahoma"/>
          <w:sz w:val="18"/>
          <w:szCs w:val="20"/>
        </w:rPr>
        <w:t xml:space="preserve">ФГБОУ </w:t>
      </w:r>
      <w:proofErr w:type="gramStart"/>
      <w:r>
        <w:rPr>
          <w:rFonts w:ascii="Tahoma" w:hAnsi="Tahoma" w:cs="Tahoma"/>
          <w:sz w:val="18"/>
          <w:szCs w:val="20"/>
        </w:rPr>
        <w:t>ВО</w:t>
      </w:r>
      <w:proofErr w:type="gramEnd"/>
      <w:r>
        <w:rPr>
          <w:rFonts w:ascii="Tahoma" w:hAnsi="Tahoma" w:cs="Tahoma"/>
          <w:sz w:val="18"/>
          <w:szCs w:val="20"/>
        </w:rPr>
        <w:t xml:space="preserve"> </w:t>
      </w:r>
      <w:proofErr w:type="gramStart"/>
      <w:r w:rsidRPr="00893ED4">
        <w:rPr>
          <w:rFonts w:ascii="Tahoma" w:hAnsi="Tahoma" w:cs="Tahoma"/>
          <w:sz w:val="18"/>
          <w:szCs w:val="20"/>
        </w:rPr>
        <w:t>ПИМУ</w:t>
      </w:r>
      <w:proofErr w:type="gramEnd"/>
      <w:r>
        <w:rPr>
          <w:rFonts w:ascii="Tahoma" w:hAnsi="Tahoma" w:cs="Tahoma"/>
          <w:sz w:val="18"/>
          <w:szCs w:val="20"/>
        </w:rPr>
        <w:t xml:space="preserve"> МЗ РФ</w:t>
      </w:r>
      <w:r w:rsidRPr="00893ED4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893ED4">
        <w:rPr>
          <w:rFonts w:ascii="Tahoma" w:hAnsi="Tahoma" w:cs="Tahoma"/>
          <w:sz w:val="18"/>
          <w:szCs w:val="20"/>
        </w:rPr>
        <w:t>Н.Новгород</w:t>
      </w:r>
      <w:proofErr w:type="spellEnd"/>
      <w:r w:rsidRPr="00893ED4">
        <w:rPr>
          <w:rFonts w:ascii="Tahoma" w:hAnsi="Tahoma" w:cs="Tahoma"/>
          <w:color w:val="000000"/>
          <w:szCs w:val="27"/>
        </w:rPr>
        <w:t xml:space="preserve"> 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14.50-15.10</w:t>
      </w:r>
      <w:r w:rsidRPr="00893ED4">
        <w:rPr>
          <w:rFonts w:ascii="Tahoma" w:hAnsi="Tahoma" w:cs="Tahoma"/>
          <w:b/>
          <w:sz w:val="18"/>
          <w:szCs w:val="20"/>
        </w:rPr>
        <w:t xml:space="preserve"> Вторичное поражение легких по данным компьютерной томографии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sz w:val="18"/>
          <w:szCs w:val="20"/>
        </w:rPr>
      </w:pPr>
      <w:proofErr w:type="spellStart"/>
      <w:proofErr w:type="gramStart"/>
      <w:r w:rsidRPr="00893ED4">
        <w:rPr>
          <w:rFonts w:ascii="Tahoma" w:hAnsi="Tahoma" w:cs="Tahoma"/>
          <w:sz w:val="18"/>
          <w:szCs w:val="20"/>
        </w:rPr>
        <w:t>Бронов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О.Ю., к.м.н., доцент, зав. отделением рентгенологии </w:t>
      </w:r>
      <w:r>
        <w:rPr>
          <w:rFonts w:ascii="Tahoma" w:hAnsi="Tahoma" w:cs="Tahoma"/>
          <w:sz w:val="18"/>
          <w:szCs w:val="20"/>
        </w:rPr>
        <w:t>ФГБОУ «</w:t>
      </w:r>
      <w:r w:rsidRPr="00893ED4">
        <w:rPr>
          <w:rFonts w:ascii="Tahoma" w:hAnsi="Tahoma" w:cs="Tahoma"/>
          <w:sz w:val="18"/>
          <w:szCs w:val="20"/>
        </w:rPr>
        <w:t>НМХЦ им. Н.И. Пирогов</w:t>
      </w:r>
      <w:r>
        <w:rPr>
          <w:rFonts w:ascii="Tahoma" w:hAnsi="Tahoma" w:cs="Tahoma"/>
          <w:sz w:val="18"/>
          <w:szCs w:val="20"/>
        </w:rPr>
        <w:t>»</w:t>
      </w:r>
      <w:r w:rsidRPr="00893ED4">
        <w:rPr>
          <w:rFonts w:ascii="Tahoma" w:hAnsi="Tahoma" w:cs="Tahoma"/>
          <w:sz w:val="18"/>
          <w:szCs w:val="20"/>
        </w:rPr>
        <w:t xml:space="preserve"> МЗ РФ, Москва</w:t>
      </w:r>
      <w:proofErr w:type="gramEnd"/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15.10-15.30</w:t>
      </w:r>
      <w:r w:rsidRPr="00893ED4">
        <w:rPr>
          <w:rFonts w:ascii="Tahoma" w:hAnsi="Tahoma" w:cs="Tahoma"/>
          <w:b/>
          <w:sz w:val="18"/>
          <w:szCs w:val="20"/>
        </w:rPr>
        <w:t xml:space="preserve"> Роль </w:t>
      </w:r>
      <w:proofErr w:type="spellStart"/>
      <w:r w:rsidRPr="00893ED4">
        <w:rPr>
          <w:rFonts w:ascii="Tahoma" w:hAnsi="Tahoma" w:cs="Tahoma"/>
          <w:b/>
          <w:sz w:val="18"/>
          <w:szCs w:val="20"/>
        </w:rPr>
        <w:t>эластометрии</w:t>
      </w:r>
      <w:proofErr w:type="spellEnd"/>
      <w:r w:rsidRPr="00893ED4">
        <w:rPr>
          <w:rFonts w:ascii="Tahoma" w:hAnsi="Tahoma" w:cs="Tahoma"/>
          <w:b/>
          <w:sz w:val="18"/>
          <w:szCs w:val="20"/>
        </w:rPr>
        <w:t xml:space="preserve"> в дифференциальной диагностике очаговых образований печени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sz w:val="18"/>
          <w:szCs w:val="20"/>
        </w:rPr>
      </w:pPr>
      <w:proofErr w:type="spellStart"/>
      <w:proofErr w:type="gramStart"/>
      <w:r w:rsidRPr="00893ED4">
        <w:rPr>
          <w:rFonts w:ascii="Tahoma" w:hAnsi="Tahoma" w:cs="Tahoma"/>
          <w:sz w:val="18"/>
          <w:szCs w:val="20"/>
        </w:rPr>
        <w:t>Рыхтик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П.И., к.м.н., зав. отделом лучевой диагностики ПОМЦ ФМБА России, Сафонов Д.В., д.м.н., профессор кафедры лучевой диагностики ФПКВ </w:t>
      </w:r>
      <w:r>
        <w:rPr>
          <w:rFonts w:ascii="Tahoma" w:hAnsi="Tahoma" w:cs="Tahoma"/>
          <w:sz w:val="18"/>
          <w:szCs w:val="20"/>
        </w:rPr>
        <w:t xml:space="preserve">ФГБОУ ВО </w:t>
      </w:r>
      <w:r w:rsidRPr="00893ED4">
        <w:rPr>
          <w:rFonts w:ascii="Tahoma" w:hAnsi="Tahoma" w:cs="Tahoma"/>
          <w:sz w:val="18"/>
          <w:szCs w:val="20"/>
        </w:rPr>
        <w:t>ПИМУ</w:t>
      </w:r>
      <w:r>
        <w:rPr>
          <w:rFonts w:ascii="Tahoma" w:hAnsi="Tahoma" w:cs="Tahoma"/>
          <w:sz w:val="18"/>
          <w:szCs w:val="20"/>
        </w:rPr>
        <w:t xml:space="preserve"> МЗ РФ</w:t>
      </w:r>
      <w:r w:rsidRPr="00893ED4">
        <w:rPr>
          <w:rFonts w:ascii="Tahoma" w:hAnsi="Tahoma" w:cs="Tahoma"/>
          <w:sz w:val="18"/>
          <w:szCs w:val="20"/>
        </w:rPr>
        <w:t xml:space="preserve">, Загайнов В.Е., гл. специалист по хирургии ПОМЦ ФМБА России, зав. кафедрой хирургических болезней ПИМУ, гл. внештатный </w:t>
      </w:r>
      <w:proofErr w:type="spellStart"/>
      <w:r w:rsidRPr="00893ED4">
        <w:rPr>
          <w:rFonts w:ascii="Tahoma" w:hAnsi="Tahoma" w:cs="Tahoma"/>
          <w:sz w:val="18"/>
          <w:szCs w:val="20"/>
        </w:rPr>
        <w:t>трансплантолог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МЗ НО, </w:t>
      </w:r>
      <w:proofErr w:type="spellStart"/>
      <w:r w:rsidRPr="00893ED4">
        <w:rPr>
          <w:rFonts w:ascii="Tahoma" w:hAnsi="Tahoma" w:cs="Tahoma"/>
          <w:sz w:val="18"/>
          <w:szCs w:val="20"/>
        </w:rPr>
        <w:t>Н.Новгород</w:t>
      </w:r>
      <w:proofErr w:type="spellEnd"/>
      <w:proofErr w:type="gramEnd"/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15.30-15.40</w:t>
      </w:r>
      <w:r w:rsidRPr="00893ED4">
        <w:rPr>
          <w:rFonts w:ascii="Tahoma" w:hAnsi="Tahoma" w:cs="Tahoma"/>
          <w:b/>
          <w:sz w:val="18"/>
          <w:szCs w:val="20"/>
        </w:rPr>
        <w:t xml:space="preserve"> Дискуссия 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b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>Зал «ЛЮКС»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893ED4">
        <w:rPr>
          <w:rFonts w:ascii="Tahoma" w:hAnsi="Tahoma" w:cs="Tahoma"/>
          <w:b/>
          <w:sz w:val="20"/>
          <w:szCs w:val="20"/>
        </w:rPr>
        <w:t>Симпозиум «ИНТЕРВЕНЦИОННАЯ РАДИОЛОГИЯ»</w:t>
      </w:r>
    </w:p>
    <w:p w:rsidR="0069527F" w:rsidRPr="00893ED4" w:rsidRDefault="0069527F" w:rsidP="0069527F">
      <w:pPr>
        <w:pStyle w:val="a3"/>
        <w:jc w:val="center"/>
        <w:rPr>
          <w:rFonts w:ascii="Tahoma" w:hAnsi="Tahoma" w:cs="Tahoma"/>
          <w:b/>
          <w:sz w:val="10"/>
          <w:szCs w:val="10"/>
        </w:rPr>
      </w:pPr>
    </w:p>
    <w:p w:rsidR="0069527F" w:rsidRDefault="0069527F" w:rsidP="0069527F">
      <w:pPr>
        <w:pStyle w:val="a3"/>
        <w:jc w:val="right"/>
        <w:rPr>
          <w:rFonts w:ascii="Tahoma" w:hAnsi="Tahoma" w:cs="Tahoma"/>
          <w:sz w:val="16"/>
          <w:szCs w:val="20"/>
        </w:rPr>
      </w:pPr>
      <w:r w:rsidRPr="00893ED4">
        <w:rPr>
          <w:rFonts w:ascii="Tahoma" w:hAnsi="Tahoma" w:cs="Tahoma"/>
          <w:b/>
          <w:sz w:val="18"/>
          <w:szCs w:val="20"/>
        </w:rPr>
        <w:t xml:space="preserve"> </w:t>
      </w:r>
      <w:r w:rsidRPr="00893ED4">
        <w:rPr>
          <w:rFonts w:ascii="Tahoma" w:hAnsi="Tahoma" w:cs="Tahoma"/>
          <w:b/>
          <w:sz w:val="16"/>
          <w:szCs w:val="20"/>
        </w:rPr>
        <w:t xml:space="preserve">Председатели: </w:t>
      </w:r>
      <w:r w:rsidRPr="00893ED4">
        <w:rPr>
          <w:rFonts w:ascii="Tahoma" w:hAnsi="Tahoma" w:cs="Tahoma"/>
          <w:sz w:val="16"/>
          <w:szCs w:val="20"/>
        </w:rPr>
        <w:t>Мазо М.Л., Черкашин М.А.</w:t>
      </w: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sz w:val="10"/>
          <w:szCs w:val="10"/>
        </w:rPr>
      </w:pP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15.40-16.00</w:t>
      </w:r>
      <w:r w:rsidRPr="00893ED4">
        <w:rPr>
          <w:rFonts w:ascii="Tahoma" w:hAnsi="Tahoma" w:cs="Tahoma"/>
          <w:b/>
          <w:sz w:val="18"/>
          <w:szCs w:val="20"/>
        </w:rPr>
        <w:t xml:space="preserve"> Лучевая и </w:t>
      </w:r>
      <w:proofErr w:type="spellStart"/>
      <w:r w:rsidRPr="00893ED4">
        <w:rPr>
          <w:rFonts w:ascii="Tahoma" w:hAnsi="Tahoma" w:cs="Tahoma"/>
          <w:b/>
          <w:sz w:val="18"/>
          <w:szCs w:val="20"/>
        </w:rPr>
        <w:t>радионуклидная</w:t>
      </w:r>
      <w:proofErr w:type="spellEnd"/>
      <w:r w:rsidRPr="00893ED4">
        <w:rPr>
          <w:rFonts w:ascii="Tahoma" w:hAnsi="Tahoma" w:cs="Tahoma"/>
          <w:b/>
          <w:sz w:val="18"/>
          <w:szCs w:val="20"/>
        </w:rPr>
        <w:t xml:space="preserve"> диагностика отдаленных метастазов новообразований легких и молочных желез 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Пузакин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 Е. В., врач-радиолог, зав. центром </w:t>
      </w:r>
      <w:proofErr w:type="spellStart"/>
      <w:r w:rsidRPr="00893ED4">
        <w:rPr>
          <w:rFonts w:ascii="Tahoma" w:hAnsi="Tahoma" w:cs="Tahoma"/>
          <w:sz w:val="18"/>
          <w:szCs w:val="20"/>
        </w:rPr>
        <w:t>радионуклидной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диагностики «Европейский Медицинский центр», Москва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lastRenderedPageBreak/>
        <w:t>16.00-16.15</w:t>
      </w:r>
      <w:r w:rsidRPr="00893ED4">
        <w:rPr>
          <w:rFonts w:ascii="Tahoma" w:hAnsi="Tahoma" w:cs="Tahoma"/>
          <w:b/>
          <w:sz w:val="18"/>
          <w:szCs w:val="20"/>
        </w:rPr>
        <w:t xml:space="preserve"> Применение трехмерного компьютерного моделирования легочных сосудов при планировании </w:t>
      </w:r>
      <w:proofErr w:type="spellStart"/>
      <w:r w:rsidRPr="00893ED4">
        <w:rPr>
          <w:rFonts w:ascii="Tahoma" w:hAnsi="Tahoma" w:cs="Tahoma"/>
          <w:b/>
          <w:sz w:val="18"/>
          <w:szCs w:val="20"/>
        </w:rPr>
        <w:t>видеоассистированных</w:t>
      </w:r>
      <w:proofErr w:type="spellEnd"/>
      <w:r w:rsidRPr="00893ED4">
        <w:rPr>
          <w:rFonts w:ascii="Tahoma" w:hAnsi="Tahoma" w:cs="Tahoma"/>
          <w:b/>
          <w:sz w:val="18"/>
          <w:szCs w:val="20"/>
        </w:rPr>
        <w:t xml:space="preserve"> анатомических резекций легких легкого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proofErr w:type="spellStart"/>
      <w:r w:rsidRPr="00893ED4">
        <w:rPr>
          <w:rFonts w:ascii="Tahoma" w:hAnsi="Tahoma" w:cs="Tahoma"/>
          <w:sz w:val="18"/>
          <w:szCs w:val="20"/>
        </w:rPr>
        <w:t>Халимон</w:t>
      </w:r>
      <w:proofErr w:type="spellEnd"/>
      <w:r w:rsidRPr="00893ED4">
        <w:rPr>
          <w:rFonts w:ascii="Tahoma" w:hAnsi="Tahoma" w:cs="Tahoma"/>
          <w:sz w:val="18"/>
          <w:szCs w:val="20"/>
        </w:rPr>
        <w:t xml:space="preserve"> А.И., врач-рентгенолог отделения рентгенодиагностики МНИОИ им. П.А. Герцена - филиал </w:t>
      </w:r>
      <w:r w:rsidRPr="00593DEE">
        <w:rPr>
          <w:rFonts w:ascii="Tahoma" w:hAnsi="Tahoma" w:cs="Tahoma"/>
          <w:sz w:val="18"/>
          <w:szCs w:val="18"/>
        </w:rPr>
        <w:t>ФГБУ «НМИЦ радиологии» МЗ РФ</w:t>
      </w:r>
      <w:r w:rsidRPr="00893ED4">
        <w:rPr>
          <w:rFonts w:ascii="Tahoma" w:hAnsi="Tahoma" w:cs="Tahoma"/>
          <w:sz w:val="18"/>
          <w:szCs w:val="20"/>
        </w:rPr>
        <w:t>, Москва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16.15-16.40</w:t>
      </w:r>
      <w:r w:rsidRPr="00893ED4">
        <w:rPr>
          <w:rFonts w:ascii="Tahoma" w:hAnsi="Tahoma" w:cs="Tahoma"/>
          <w:b/>
          <w:sz w:val="18"/>
          <w:szCs w:val="20"/>
        </w:rPr>
        <w:t xml:space="preserve"> Биопсии разных локализаций под контролем КТ и МРТ. Как я это делаю?</w:t>
      </w:r>
      <w:r w:rsidRPr="00893ED4">
        <w:rPr>
          <w:rFonts w:ascii="Tahoma" w:hAnsi="Tahoma" w:cs="Tahoma"/>
          <w:sz w:val="18"/>
          <w:szCs w:val="20"/>
        </w:rPr>
        <w:t xml:space="preserve"> 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>Черкашин М.А., зам. главного врача по медицинской части, врач-хирург ЛДЦ МИБС им С.М. Березина, Санкт-Петербург</w:t>
      </w: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16.40-17.00</w:t>
      </w:r>
      <w:r w:rsidRPr="00893ED4">
        <w:rPr>
          <w:rFonts w:ascii="Tahoma" w:hAnsi="Tahoma" w:cs="Tahoma"/>
          <w:b/>
          <w:sz w:val="18"/>
          <w:szCs w:val="20"/>
        </w:rPr>
        <w:t xml:space="preserve"> Различные виды биопсий молочных желез, возможности и ограничения методов</w:t>
      </w:r>
    </w:p>
    <w:p w:rsidR="0069527F" w:rsidRPr="00893ED4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 xml:space="preserve">Мазо М.Л., </w:t>
      </w:r>
      <w:r w:rsidRPr="00593DEE">
        <w:rPr>
          <w:rFonts w:ascii="Tahoma" w:hAnsi="Tahoma" w:cs="Tahoma"/>
          <w:sz w:val="18"/>
          <w:szCs w:val="18"/>
        </w:rPr>
        <w:t xml:space="preserve">к.м.н., старший </w:t>
      </w:r>
      <w:proofErr w:type="spellStart"/>
      <w:r w:rsidRPr="00593DEE">
        <w:rPr>
          <w:rFonts w:ascii="Tahoma" w:hAnsi="Tahoma" w:cs="Tahoma"/>
          <w:sz w:val="18"/>
          <w:szCs w:val="18"/>
        </w:rPr>
        <w:t>н.с</w:t>
      </w:r>
      <w:proofErr w:type="spellEnd"/>
      <w:r w:rsidRPr="00593DEE">
        <w:rPr>
          <w:rFonts w:ascii="Tahoma" w:hAnsi="Tahoma" w:cs="Tahoma"/>
          <w:sz w:val="18"/>
          <w:szCs w:val="18"/>
        </w:rPr>
        <w:t>. отделения комплексной диагностики и интервенционной радиологии в маммологии НЦОРО МНИОИ им. П.А. Герцена – филиала ФГБУ «НМИЦ Радиологии» МЗ РФ, доцент кафедры клинической маммологии, лучевой диагностики и лучевой терапии ФПК МР МИ ФГАОУ ВО РУДН, Москва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17.00-17.10</w:t>
      </w:r>
      <w:r w:rsidRPr="00893ED4">
        <w:rPr>
          <w:rFonts w:ascii="Tahoma" w:hAnsi="Tahoma" w:cs="Tahoma"/>
          <w:b/>
          <w:sz w:val="18"/>
          <w:szCs w:val="20"/>
        </w:rPr>
        <w:t xml:space="preserve"> Дискуссия 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17.10-17.20</w:t>
      </w:r>
      <w:r w:rsidRPr="00893ED4">
        <w:rPr>
          <w:rFonts w:ascii="Tahoma" w:hAnsi="Tahoma" w:cs="Tahoma"/>
          <w:b/>
          <w:sz w:val="18"/>
          <w:szCs w:val="20"/>
        </w:rPr>
        <w:t xml:space="preserve"> Закрытие конференции. Подведение итогов.</w:t>
      </w:r>
    </w:p>
    <w:p w:rsidR="0069527F" w:rsidRPr="00893ED4" w:rsidRDefault="0069527F" w:rsidP="0069527F">
      <w:pPr>
        <w:pStyle w:val="a3"/>
        <w:jc w:val="both"/>
        <w:rPr>
          <w:rFonts w:ascii="Tahoma" w:hAnsi="Tahoma" w:cs="Tahoma"/>
          <w:sz w:val="6"/>
          <w:szCs w:val="20"/>
        </w:rPr>
      </w:pPr>
    </w:p>
    <w:p w:rsidR="0069527F" w:rsidRPr="00893ED4" w:rsidRDefault="0069527F" w:rsidP="0069527F">
      <w:pPr>
        <w:pStyle w:val="a3"/>
        <w:jc w:val="right"/>
        <w:rPr>
          <w:rFonts w:ascii="Tahoma" w:hAnsi="Tahoma" w:cs="Tahoma"/>
          <w:b/>
          <w:sz w:val="16"/>
          <w:szCs w:val="20"/>
        </w:rPr>
      </w:pPr>
      <w:r w:rsidRPr="00893ED4">
        <w:rPr>
          <w:rFonts w:ascii="Tahoma" w:hAnsi="Tahoma" w:cs="Tahoma"/>
          <w:b/>
          <w:sz w:val="16"/>
          <w:szCs w:val="20"/>
        </w:rPr>
        <w:t>Зал «Стандарт 2»</w:t>
      </w:r>
    </w:p>
    <w:p w:rsidR="0069527F" w:rsidRDefault="0069527F" w:rsidP="0069527F">
      <w:pPr>
        <w:pStyle w:val="a5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18"/>
        </w:rPr>
      </w:pPr>
      <w:r w:rsidRPr="00893ED4">
        <w:rPr>
          <w:rFonts w:ascii="Tahoma" w:hAnsi="Tahoma" w:cs="Tahoma"/>
          <w:b/>
          <w:color w:val="000000"/>
          <w:sz w:val="20"/>
          <w:szCs w:val="18"/>
        </w:rPr>
        <w:t>МАСТЕР-КЛАСС</w:t>
      </w:r>
    </w:p>
    <w:p w:rsidR="0069527F" w:rsidRPr="00893ED4" w:rsidRDefault="0069527F" w:rsidP="0069527F">
      <w:pPr>
        <w:pStyle w:val="a5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0"/>
          <w:szCs w:val="10"/>
        </w:rPr>
      </w:pPr>
    </w:p>
    <w:p w:rsidR="0069527F" w:rsidRPr="00893ED4" w:rsidRDefault="0069527F" w:rsidP="0069527F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20"/>
        </w:rPr>
        <w:t>10.40-12.10</w:t>
      </w:r>
      <w:r w:rsidRPr="00893ED4">
        <w:rPr>
          <w:rFonts w:ascii="Tahoma" w:hAnsi="Tahoma" w:cs="Tahoma"/>
          <w:b/>
          <w:sz w:val="18"/>
          <w:szCs w:val="20"/>
        </w:rPr>
        <w:t xml:space="preserve"> </w:t>
      </w:r>
      <w:r w:rsidRPr="00893ED4">
        <w:rPr>
          <w:rFonts w:ascii="Tahoma" w:hAnsi="Tahoma" w:cs="Tahoma"/>
          <w:b/>
          <w:color w:val="000000"/>
          <w:sz w:val="18"/>
          <w:szCs w:val="18"/>
        </w:rPr>
        <w:t>Варианты биопсий образований молочных желез под ультразвуковым контролем</w:t>
      </w:r>
    </w:p>
    <w:p w:rsidR="0069527F" w:rsidRPr="00893ED4" w:rsidRDefault="0069527F" w:rsidP="0069527F">
      <w:pPr>
        <w:pStyle w:val="a3"/>
        <w:rPr>
          <w:rFonts w:ascii="Tahoma" w:hAnsi="Tahoma" w:cs="Tahoma"/>
          <w:sz w:val="18"/>
          <w:szCs w:val="20"/>
        </w:rPr>
      </w:pPr>
      <w:r w:rsidRPr="00893ED4">
        <w:rPr>
          <w:rFonts w:ascii="Tahoma" w:hAnsi="Tahoma" w:cs="Tahoma"/>
          <w:sz w:val="18"/>
          <w:szCs w:val="20"/>
        </w:rPr>
        <w:t xml:space="preserve">Прокопенко С.П., </w:t>
      </w:r>
      <w:r w:rsidRPr="00593DEE">
        <w:rPr>
          <w:rFonts w:ascii="Tahoma" w:hAnsi="Tahoma" w:cs="Tahoma"/>
          <w:sz w:val="18"/>
          <w:szCs w:val="18"/>
        </w:rPr>
        <w:t>к.м.н., зав. отделением комплексной диагностики и интервенционной радиологии в маммологии НЦОРО МНИОИ им. П.А. Герцена - филиал ФГБУ «НМИЦ Радиологии» МЗ РФ, зав. кафедрой клинической маммологии, лучевой диагностики  и лучевой терапии ФПК МР МИ ФГАОУ ВО РУДН</w:t>
      </w:r>
      <w:r>
        <w:rPr>
          <w:rFonts w:ascii="Tahoma" w:hAnsi="Tahoma" w:cs="Tahoma"/>
          <w:sz w:val="18"/>
          <w:szCs w:val="20"/>
        </w:rPr>
        <w:t xml:space="preserve">; </w:t>
      </w:r>
      <w:r w:rsidRPr="00893ED4">
        <w:rPr>
          <w:rFonts w:ascii="Tahoma" w:hAnsi="Tahoma" w:cs="Tahoma"/>
          <w:sz w:val="18"/>
          <w:szCs w:val="20"/>
        </w:rPr>
        <w:t xml:space="preserve">Мазо М.Л., </w:t>
      </w:r>
      <w:r w:rsidRPr="00593DEE">
        <w:rPr>
          <w:rFonts w:ascii="Tahoma" w:hAnsi="Tahoma" w:cs="Tahoma"/>
          <w:sz w:val="18"/>
          <w:szCs w:val="18"/>
        </w:rPr>
        <w:t xml:space="preserve">к.м.н., старший </w:t>
      </w:r>
      <w:proofErr w:type="spellStart"/>
      <w:r w:rsidRPr="00593DEE">
        <w:rPr>
          <w:rFonts w:ascii="Tahoma" w:hAnsi="Tahoma" w:cs="Tahoma"/>
          <w:sz w:val="18"/>
          <w:szCs w:val="18"/>
        </w:rPr>
        <w:t>н.с</w:t>
      </w:r>
      <w:proofErr w:type="spellEnd"/>
      <w:r w:rsidRPr="00593DEE">
        <w:rPr>
          <w:rFonts w:ascii="Tahoma" w:hAnsi="Tahoma" w:cs="Tahoma"/>
          <w:sz w:val="18"/>
          <w:szCs w:val="18"/>
        </w:rPr>
        <w:t>. отделения комплексной диагностики и интервенционной радиологии в маммологии НЦОРО МНИОИ им. П.А. Герцена – филиала ФГБУ «НМИЦ Радиологии» МЗ РФ, доцент кафедры клинической маммологии, лучевой диагностики и лучевой терапии ФПК МР МИ ФГАОУ ВО РУДН, Москва</w:t>
      </w:r>
    </w:p>
    <w:p w:rsidR="0069527F" w:rsidRPr="00893ED4" w:rsidRDefault="0069527F" w:rsidP="0069527F">
      <w:pPr>
        <w:pStyle w:val="a3"/>
        <w:rPr>
          <w:rFonts w:ascii="Tahoma" w:hAnsi="Tahoma" w:cs="Tahoma"/>
          <w:b/>
          <w:sz w:val="10"/>
          <w:szCs w:val="10"/>
        </w:rPr>
      </w:pPr>
    </w:p>
    <w:p w:rsidR="00704EDF" w:rsidRDefault="00704EDF"/>
    <w:sectPr w:rsidR="00704EDF" w:rsidSect="0069527F">
      <w:pgSz w:w="8391" w:h="11907" w:code="11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6"/>
    <w:rsid w:val="0069527F"/>
    <w:rsid w:val="00704EDF"/>
    <w:rsid w:val="009412B1"/>
    <w:rsid w:val="00B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9527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95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9527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95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2018-03-01T07:50:00Z</dcterms:created>
  <dcterms:modified xsi:type="dcterms:W3CDTF">2018-03-01T07:50:00Z</dcterms:modified>
</cp:coreProperties>
</file>